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F37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right="1757"/>
        <w:textAlignment w:val="auto"/>
        <w:rPr>
          <w:rFonts w:hint="eastAsia"/>
          <w:sz w:val="28"/>
          <w:szCs w:val="28"/>
        </w:rPr>
      </w:pPr>
      <w:bookmarkStart w:id="0" w:name="_Toc343249880"/>
      <w:r>
        <w:rPr>
          <w:rFonts w:hint="eastAsia"/>
          <w:color w:val="000000"/>
          <w:sz w:val="22"/>
          <w:szCs w:val="22"/>
          <w:lang w:eastAsia="zh-CN"/>
        </w:rPr>
        <w:t>文件编号：</w:t>
      </w:r>
      <w:r>
        <w:rPr>
          <w:rFonts w:hint="eastAsia"/>
          <w:color w:val="000000"/>
          <w:sz w:val="22"/>
          <w:szCs w:val="22"/>
        </w:rPr>
        <w:t>YTJBG-</w:t>
      </w:r>
      <w:r>
        <w:rPr>
          <w:rFonts w:hint="eastAsia"/>
          <w:color w:val="000000"/>
          <w:sz w:val="22"/>
          <w:szCs w:val="22"/>
          <w:lang w:val="en-US" w:eastAsia="zh-CN"/>
        </w:rPr>
        <w:t>076</w:t>
      </w:r>
      <w:r>
        <w:rPr>
          <w:rFonts w:hint="eastAsia"/>
          <w:color w:val="000000"/>
          <w:sz w:val="22"/>
          <w:szCs w:val="22"/>
        </w:rPr>
        <w:t>-</w:t>
      </w:r>
      <w:r>
        <w:rPr>
          <w:rFonts w:hint="eastAsia"/>
          <w:color w:val="000000"/>
          <w:sz w:val="22"/>
          <w:szCs w:val="22"/>
          <w:lang w:val="en-US" w:eastAsia="zh-CN"/>
        </w:rPr>
        <w:t>2024</w:t>
      </w:r>
      <w:r>
        <w:rPr>
          <w:rFonts w:hint="eastAsia"/>
          <w:color w:val="000000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 xml:space="preserve">                </w:t>
      </w:r>
    </w:p>
    <w:p w14:paraId="26B53009">
      <w:pPr>
        <w:ind w:left="-899" w:leftChars="-428"/>
        <w:jc w:val="center"/>
        <w:outlineLvl w:val="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 </w:t>
      </w:r>
      <w:bookmarkEnd w:id="0"/>
      <w:r>
        <w:rPr>
          <w:rFonts w:hint="eastAsia"/>
          <w:b/>
          <w:sz w:val="28"/>
          <w:szCs w:val="28"/>
        </w:rPr>
        <w:t>榆林市特种设备检验</w:t>
      </w:r>
      <w:r>
        <w:rPr>
          <w:rFonts w:hint="eastAsia"/>
          <w:b/>
          <w:sz w:val="28"/>
          <w:szCs w:val="28"/>
          <w:lang w:eastAsia="zh-CN"/>
        </w:rPr>
        <w:t>检测院</w:t>
      </w:r>
      <w:r>
        <w:rPr>
          <w:rFonts w:hint="eastAsia"/>
          <w:b/>
          <w:sz w:val="28"/>
          <w:szCs w:val="28"/>
        </w:rPr>
        <w:t>报检申请表</w:t>
      </w:r>
    </w:p>
    <w:p w14:paraId="55D30626">
      <w:pPr>
        <w:jc w:val="right"/>
        <w:rPr>
          <w:rFonts w:hint="default" w:eastAsia="宋体"/>
          <w:lang w:val="en-US" w:eastAsia="zh-CN"/>
        </w:rPr>
      </w:pPr>
      <w:r>
        <w:rPr>
          <w:rFonts w:hint="eastAsia"/>
          <w:sz w:val="18"/>
          <w:szCs w:val="18"/>
        </w:rPr>
        <w:t>编号：</w:t>
      </w:r>
      <w:r>
        <w:rPr>
          <w:rFonts w:hint="eastAsia"/>
          <w:sz w:val="18"/>
          <w:szCs w:val="18"/>
          <w:lang w:val="en-US" w:eastAsia="zh-CN"/>
        </w:rPr>
        <w:t>2026-</w:t>
      </w:r>
    </w:p>
    <w:tbl>
      <w:tblPr>
        <w:tblStyle w:val="2"/>
        <w:tblW w:w="10053" w:type="dxa"/>
        <w:tblInd w:w="-7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4"/>
        <w:gridCol w:w="1390"/>
        <w:gridCol w:w="928"/>
        <w:gridCol w:w="2320"/>
        <w:gridCol w:w="210"/>
        <w:gridCol w:w="3161"/>
      </w:tblGrid>
      <w:tr w14:paraId="1A4F7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2044" w:type="dxa"/>
            <w:vMerge w:val="restart"/>
            <w:noWrap w:val="0"/>
            <w:vAlign w:val="center"/>
          </w:tcPr>
          <w:p w14:paraId="640A1321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设备使用单位（盖章）</w:t>
            </w:r>
          </w:p>
        </w:tc>
        <w:tc>
          <w:tcPr>
            <w:tcW w:w="1390" w:type="dxa"/>
            <w:vMerge w:val="restart"/>
            <w:noWrap w:val="0"/>
            <w:vAlign w:val="top"/>
          </w:tcPr>
          <w:p w14:paraId="7E16707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458" w:type="dxa"/>
            <w:gridSpan w:val="3"/>
            <w:noWrap w:val="0"/>
            <w:vAlign w:val="center"/>
          </w:tcPr>
          <w:p w14:paraId="22ACD287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安装/改造/维修/制造单位（盖章）</w:t>
            </w:r>
          </w:p>
        </w:tc>
        <w:tc>
          <w:tcPr>
            <w:tcW w:w="3161" w:type="dxa"/>
            <w:noWrap w:val="0"/>
            <w:vAlign w:val="center"/>
          </w:tcPr>
          <w:p w14:paraId="4FFB51B8">
            <w:pPr>
              <w:rPr>
                <w:rFonts w:hint="eastAsia"/>
                <w:sz w:val="18"/>
                <w:szCs w:val="18"/>
              </w:rPr>
            </w:pPr>
          </w:p>
        </w:tc>
      </w:tr>
      <w:tr w14:paraId="25116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</w:trPr>
        <w:tc>
          <w:tcPr>
            <w:tcW w:w="2044" w:type="dxa"/>
            <w:vMerge w:val="continue"/>
            <w:noWrap w:val="0"/>
            <w:vAlign w:val="top"/>
          </w:tcPr>
          <w:p w14:paraId="47A27E6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90" w:type="dxa"/>
            <w:vMerge w:val="continue"/>
            <w:noWrap w:val="0"/>
            <w:vAlign w:val="top"/>
          </w:tcPr>
          <w:p w14:paraId="1E863B5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458" w:type="dxa"/>
            <w:gridSpan w:val="3"/>
            <w:noWrap w:val="0"/>
            <w:vAlign w:val="top"/>
          </w:tcPr>
          <w:p w14:paraId="089B35D9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维保期限（仅限电梯类设备填写）</w:t>
            </w:r>
          </w:p>
        </w:tc>
        <w:tc>
          <w:tcPr>
            <w:tcW w:w="3161" w:type="dxa"/>
            <w:noWrap w:val="0"/>
            <w:vAlign w:val="top"/>
          </w:tcPr>
          <w:p w14:paraId="2224ADEB">
            <w:pPr>
              <w:ind w:firstLine="540" w:firstLineChars="30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  月  日-   年   月   日</w:t>
            </w:r>
          </w:p>
        </w:tc>
      </w:tr>
      <w:tr w14:paraId="252AA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2044" w:type="dxa"/>
            <w:tcBorders>
              <w:bottom w:val="single" w:color="auto" w:sz="4" w:space="0"/>
            </w:tcBorders>
            <w:noWrap w:val="0"/>
            <w:vAlign w:val="center"/>
          </w:tcPr>
          <w:p w14:paraId="6D35E8DB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使用单位联系人</w:t>
            </w:r>
          </w:p>
        </w:tc>
        <w:tc>
          <w:tcPr>
            <w:tcW w:w="1390" w:type="dxa"/>
            <w:tcBorders>
              <w:bottom w:val="single" w:color="auto" w:sz="4" w:space="0"/>
            </w:tcBorders>
            <w:noWrap w:val="0"/>
            <w:vAlign w:val="center"/>
          </w:tcPr>
          <w:p w14:paraId="67671FE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45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64ECB0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3161" w:type="dxa"/>
            <w:tcBorders>
              <w:bottom w:val="single" w:color="auto" w:sz="4" w:space="0"/>
            </w:tcBorders>
            <w:noWrap w:val="0"/>
            <w:vAlign w:val="center"/>
          </w:tcPr>
          <w:p w14:paraId="6F649101">
            <w:pPr>
              <w:rPr>
                <w:rFonts w:hint="eastAsia"/>
                <w:sz w:val="18"/>
                <w:szCs w:val="18"/>
              </w:rPr>
            </w:pPr>
          </w:p>
        </w:tc>
      </w:tr>
      <w:tr w14:paraId="7E328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343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8FA15F3">
            <w:pPr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  <w:lang w:eastAsia="zh-CN"/>
              </w:rPr>
              <w:t>安装单位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  <w:lang w:eastAsia="zh-CN"/>
              </w:rPr>
              <w:t>维保单位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  <w:lang w:eastAsia="zh-CN"/>
              </w:rPr>
              <w:t>改造单位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</w:p>
          <w:p w14:paraId="7DF10807">
            <w:pPr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  <w:lang w:eastAsia="zh-CN"/>
              </w:rPr>
              <w:t>制造单位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  <w:lang w:eastAsia="zh-CN"/>
              </w:rPr>
              <w:t>维修单位</w:t>
            </w:r>
          </w:p>
        </w:tc>
        <w:tc>
          <w:tcPr>
            <w:tcW w:w="6619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5CB24A9F">
            <w:pPr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单位名称（盖章）</w:t>
            </w:r>
          </w:p>
        </w:tc>
      </w:tr>
      <w:tr w14:paraId="72315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2044" w:type="dxa"/>
            <w:tcBorders>
              <w:bottom w:val="single" w:color="auto" w:sz="4" w:space="0"/>
            </w:tcBorders>
            <w:noWrap w:val="0"/>
            <w:vAlign w:val="center"/>
          </w:tcPr>
          <w:p w14:paraId="4616EF9E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安装/维保单位联系人</w:t>
            </w:r>
          </w:p>
        </w:tc>
        <w:tc>
          <w:tcPr>
            <w:tcW w:w="1390" w:type="dxa"/>
            <w:tcBorders>
              <w:bottom w:val="single" w:color="auto" w:sz="4" w:space="0"/>
            </w:tcBorders>
            <w:noWrap w:val="0"/>
            <w:vAlign w:val="center"/>
          </w:tcPr>
          <w:p w14:paraId="0B06A72F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45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7D8C193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3161" w:type="dxa"/>
            <w:tcBorders>
              <w:bottom w:val="single" w:color="auto" w:sz="4" w:space="0"/>
            </w:tcBorders>
            <w:noWrap w:val="0"/>
            <w:vAlign w:val="center"/>
          </w:tcPr>
          <w:p w14:paraId="55F52077">
            <w:pPr>
              <w:rPr>
                <w:rFonts w:hint="eastAsia"/>
                <w:sz w:val="18"/>
                <w:szCs w:val="18"/>
              </w:rPr>
            </w:pPr>
          </w:p>
        </w:tc>
      </w:tr>
      <w:tr w14:paraId="69671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2044" w:type="dxa"/>
            <w:noWrap w:val="0"/>
            <w:vAlign w:val="center"/>
          </w:tcPr>
          <w:p w14:paraId="136F7A81"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设备类别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/台数</w:t>
            </w:r>
          </w:p>
        </w:tc>
        <w:tc>
          <w:tcPr>
            <w:tcW w:w="8009" w:type="dxa"/>
            <w:gridSpan w:val="5"/>
            <w:noWrap w:val="0"/>
            <w:vAlign w:val="top"/>
          </w:tcPr>
          <w:p w14:paraId="648581D9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□锅炉</w:t>
            </w: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  <w:r>
              <w:rPr>
                <w:rFonts w:hint="eastAsia"/>
                <w:sz w:val="18"/>
                <w:szCs w:val="18"/>
              </w:rPr>
              <w:t>压力容器</w:t>
            </w: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</w:rPr>
              <w:t xml:space="preserve">   □压力管道</w:t>
            </w: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</w:rPr>
              <w:t xml:space="preserve">   □电梯</w:t>
            </w: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</w:rPr>
              <w:t xml:space="preserve">   □起重机械</w:t>
            </w: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</w:p>
          <w:p w14:paraId="28D3CA82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  <w:r>
              <w:rPr>
                <w:rFonts w:hint="eastAsia"/>
                <w:sz w:val="18"/>
                <w:szCs w:val="18"/>
              </w:rPr>
              <w:t>厂车</w:t>
            </w: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</w:rPr>
              <w:t xml:space="preserve">  □安全阀</w:t>
            </w: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 xml:space="preserve"> □气瓶</w:t>
            </w: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 xml:space="preserve"> □水质</w:t>
            </w: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</w:rPr>
              <w:t xml:space="preserve">   □其他</w:t>
            </w: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</w:rPr>
              <w:t xml:space="preserve">       </w:t>
            </w:r>
          </w:p>
        </w:tc>
      </w:tr>
      <w:tr w14:paraId="55610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2044" w:type="dxa"/>
            <w:noWrap w:val="0"/>
            <w:vAlign w:val="center"/>
          </w:tcPr>
          <w:p w14:paraId="0E7D802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报检类别</w:t>
            </w:r>
          </w:p>
        </w:tc>
        <w:tc>
          <w:tcPr>
            <w:tcW w:w="8009" w:type="dxa"/>
            <w:gridSpan w:val="5"/>
            <w:noWrap w:val="0"/>
            <w:vAlign w:val="top"/>
          </w:tcPr>
          <w:p w14:paraId="7CA80D03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  <w:lang w:eastAsia="zh-CN"/>
              </w:rPr>
              <w:t>监检</w:t>
            </w:r>
            <w:r>
              <w:rPr>
                <w:rFonts w:hint="eastAsia"/>
                <w:sz w:val="18"/>
                <w:szCs w:val="18"/>
              </w:rPr>
              <w:t xml:space="preserve">  □</w:t>
            </w:r>
            <w:r>
              <w:rPr>
                <w:rFonts w:hint="eastAsia"/>
                <w:sz w:val="18"/>
                <w:szCs w:val="18"/>
                <w:lang w:eastAsia="zh-CN"/>
              </w:rPr>
              <w:t>定检</w:t>
            </w:r>
            <w:r>
              <w:rPr>
                <w:rFonts w:hint="eastAsia"/>
                <w:sz w:val="18"/>
                <w:szCs w:val="18"/>
              </w:rPr>
              <w:t xml:space="preserve">  □维修   □</w:t>
            </w:r>
            <w:r>
              <w:rPr>
                <w:rFonts w:hint="eastAsia"/>
                <w:sz w:val="18"/>
                <w:szCs w:val="18"/>
                <w:lang w:eastAsia="zh-CN"/>
              </w:rPr>
              <w:t>改造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外检 □首检  □校验（□离线、□在线）   </w:t>
            </w:r>
          </w:p>
          <w:p w14:paraId="1096A16E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□水(介)质检验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□锅炉化学清洗检验 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 xml:space="preserve"> □委托   □其他                         </w:t>
            </w:r>
          </w:p>
        </w:tc>
      </w:tr>
      <w:tr w14:paraId="15A8B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044" w:type="dxa"/>
            <w:noWrap w:val="0"/>
            <w:vAlign w:val="center"/>
          </w:tcPr>
          <w:p w14:paraId="30658D25"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设备型号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/>
                <w:sz w:val="18"/>
                <w:szCs w:val="18"/>
                <w:lang w:eastAsia="zh-CN"/>
              </w:rPr>
              <w:t>出厂编号</w:t>
            </w:r>
          </w:p>
          <w:p w14:paraId="2C61485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（如多台，应付清单）</w:t>
            </w:r>
          </w:p>
        </w:tc>
        <w:tc>
          <w:tcPr>
            <w:tcW w:w="8009" w:type="dxa"/>
            <w:gridSpan w:val="5"/>
            <w:noWrap w:val="0"/>
            <w:vAlign w:val="center"/>
          </w:tcPr>
          <w:p w14:paraId="5C2242BD">
            <w:pPr>
              <w:rPr>
                <w:rFonts w:hint="eastAsia"/>
                <w:sz w:val="18"/>
                <w:szCs w:val="18"/>
              </w:rPr>
            </w:pPr>
          </w:p>
        </w:tc>
      </w:tr>
      <w:tr w14:paraId="44ED0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2044" w:type="dxa"/>
            <w:noWrap w:val="0"/>
            <w:vAlign w:val="center"/>
          </w:tcPr>
          <w:p w14:paraId="4AAFBD62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此栏仅限机电类设备填写</w:t>
            </w:r>
          </w:p>
        </w:tc>
        <w:tc>
          <w:tcPr>
            <w:tcW w:w="8009" w:type="dxa"/>
            <w:gridSpan w:val="5"/>
            <w:noWrap w:val="0"/>
            <w:vAlign w:val="top"/>
          </w:tcPr>
          <w:p w14:paraId="7A6260C4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电梯自检报告</w:t>
            </w: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</w:p>
          <w:p w14:paraId="7312D3F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上次检验报告复印件（首页和盖章页） □</w:t>
            </w:r>
          </w:p>
        </w:tc>
      </w:tr>
      <w:tr w14:paraId="10175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2044" w:type="dxa"/>
            <w:noWrap w:val="0"/>
            <w:vAlign w:val="center"/>
          </w:tcPr>
          <w:p w14:paraId="4639090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设备使用地点</w:t>
            </w:r>
          </w:p>
        </w:tc>
        <w:tc>
          <w:tcPr>
            <w:tcW w:w="2318" w:type="dxa"/>
            <w:gridSpan w:val="2"/>
            <w:noWrap w:val="0"/>
            <w:vAlign w:val="center"/>
          </w:tcPr>
          <w:p w14:paraId="7AE26E4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20" w:type="dxa"/>
            <w:noWrap w:val="0"/>
            <w:vAlign w:val="center"/>
          </w:tcPr>
          <w:p w14:paraId="505288DA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申报人</w:t>
            </w:r>
          </w:p>
        </w:tc>
        <w:tc>
          <w:tcPr>
            <w:tcW w:w="3371" w:type="dxa"/>
            <w:gridSpan w:val="2"/>
            <w:noWrap w:val="0"/>
            <w:vAlign w:val="center"/>
          </w:tcPr>
          <w:p w14:paraId="10A4C6E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14:paraId="46E91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0053" w:type="dxa"/>
            <w:gridSpan w:val="6"/>
            <w:noWrap w:val="0"/>
            <w:vAlign w:val="center"/>
          </w:tcPr>
          <w:p w14:paraId="120D1FA3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报检日期：          年        月        日</w:t>
            </w:r>
          </w:p>
        </w:tc>
      </w:tr>
      <w:tr w14:paraId="4F561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2044" w:type="dxa"/>
            <w:noWrap w:val="0"/>
            <w:vAlign w:val="center"/>
          </w:tcPr>
          <w:p w14:paraId="4921F263"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备注</w:t>
            </w:r>
          </w:p>
        </w:tc>
        <w:tc>
          <w:tcPr>
            <w:tcW w:w="8009" w:type="dxa"/>
            <w:gridSpan w:val="5"/>
            <w:noWrap w:val="0"/>
            <w:vAlign w:val="center"/>
          </w:tcPr>
          <w:p w14:paraId="6A1E0288">
            <w:pPr>
              <w:jc w:val="both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按照榆特检院【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2023】26号文件第五条第三款之规定，请及时将此申请表返回业务管理科存档。</w:t>
            </w:r>
          </w:p>
        </w:tc>
      </w:tr>
      <w:tr w14:paraId="76D99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</w:trPr>
        <w:tc>
          <w:tcPr>
            <w:tcW w:w="10053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 w14:paraId="0E3FF7A0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□受理         □不受理</w:t>
            </w:r>
            <w:r>
              <w:rPr>
                <w:rFonts w:hint="eastAsia"/>
                <w:sz w:val="18"/>
                <w:szCs w:val="18"/>
                <w:lang w:eastAsia="zh-CN"/>
              </w:rPr>
              <w:t>，不受理原因：</w:t>
            </w:r>
            <w:r>
              <w:rPr>
                <w:rFonts w:hint="eastAsia"/>
                <w:sz w:val="18"/>
                <w:szCs w:val="18"/>
              </w:rPr>
              <w:t xml:space="preserve">        </w:t>
            </w:r>
          </w:p>
          <w:p w14:paraId="50BC6781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</w:t>
            </w:r>
          </w:p>
          <w:p w14:paraId="23BE1CCD">
            <w:pPr>
              <w:ind w:firstLine="4860" w:firstLineChars="270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报检受理人：                     年    月    日</w:t>
            </w:r>
          </w:p>
        </w:tc>
      </w:tr>
    </w:tbl>
    <w:p w14:paraId="588A4AB1">
      <w:pPr>
        <w:jc w:val="center"/>
        <w:rPr>
          <w:rFonts w:hint="eastAsia"/>
          <w:sz w:val="18"/>
          <w:szCs w:val="18"/>
          <w:lang w:eastAsia="zh-CN"/>
        </w:rPr>
      </w:pP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-878205</wp:posOffset>
                </wp:positionH>
                <wp:positionV relativeFrom="paragraph">
                  <wp:posOffset>133350</wp:posOffset>
                </wp:positionV>
                <wp:extent cx="6812915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64795" y="6456045"/>
                          <a:ext cx="68129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9.15pt;margin-top:10.5pt;height:0pt;width:536.45pt;z-index:251659264;mso-width-relative:page;mso-height-relative:page;" filled="f" stroked="t" coordsize="21600,21600" o:gfxdata="UEsDBAoAAAAAAIdO4kAAAAAAAAAAAAAAAAAEAAAAZHJzL1BLAwQUAAAACACHTuJAhP6mMdkAAAAK&#10;AQAADwAAAGRycy9kb3ducmV2LnhtbE2PwU7DMAyG70i8Q2QkblvSdpq60nQHJMQBIUQ3xNVrsrZa&#10;45Qk68rbE8RhHG1/+v395XY2A5u0870lCclSANPUWNVTK2G/e1rkwHxAUjhY0hK+tYdtdXtTYqHs&#10;hd71VIeWxRDyBUroQhgLzn3TaYN+aUdN8Xa0zmCIo2u5cniJ4WbgqRBrbrCn+KHDUT92ujnVZyPB&#10;v61e683+Zdqh+PjKO3x26fwp5f1dIh6ABT2HKwy/+lEdquh0sGdSng0SFkmWZ5GVkCaxVCQ22WoN&#10;7PC34FXJ/1eofgBQSwMEFAAAAAgAh07iQN+TBm/yAQAAvQMAAA4AAABkcnMvZTJvRG9jLnhtbK1T&#10;zY7TMBC+I/EOlu80aWhDN2q6h42WC4JKwAO4jpNY8p883qZ9CV4AiRucOHLnbXZ5DMZO95fLHsjB&#10;Gdsz38z3zXh9ftCK7IUHaU1N57OcEmG4baXpa/r50+WrFSUQmGmZskbU9CiAnm9evliPrhKFHaxq&#10;hScIYqAaXU2HEFyVZcAHoRnMrBMGLzvrNQu49X3WejYiulZZkedlNlrfOm+5AMDTZrqkJ0T/HEDb&#10;dZKLxvIrLUyYUL1QLCAlGKQDuknVdp3g4UPXgQhE1RSZhrRiErR3cc02a1b1nrlB8lMJ7DklPOGk&#10;mTSY9A6qYYGRKy//gdKSewu2CzNudTYRSYogi3n+RJuPA3MicUGpwd2JDv8Plr/fbz2RbU0LSgzT&#10;2PCbr7+uv3z/8/sbrjc/f5AiijQ6qND3wmz9aQdu6yPjQ+d1/CMXckCYcvHmbEnJsablYlnmi+Wk&#10;sTgEwvG+XM2Lszk6cPRI+mf3GM5DeCusJtGoqZIm0mcV27+DgHnR9dYlHht7KZVKLVSGjAj+eomN&#10;5QzHssNxQFM7pAamp4SpHuedB58QwSrZxuiIA77fXShP9ixOSfpi0ZjtkVtM3TAYJj84QmPDRE7L&#10;gG9CSV3T1cNwZRAlSjeJFa2dbY9Jw3SOXU15ThMYx+bhPkXfv7rN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IT+pjHZAAAACgEAAA8AAAAAAAAAAQAgAAAAIgAAAGRycy9kb3ducmV2LnhtbFBLAQIU&#10;ABQAAAAIAIdO4kDfkwZv8gEAAL0DAAAOAAAAAAAAAAEAIAAAACgBAABkcnMvZTJvRG9jLnhtbFBL&#10;BQYAAAAABgAGAFkBAACMBQAAAAA=&#10;">
                <v:fill on="f" focussize="0,0"/>
                <v:stroke weight="0.5pt" color="#000000 [3213]" miterlimit="8" joinstyle="miter" dashstyle="1 1"/>
                <v:imagedata o:title=""/>
                <o:lock v:ext="edit" aspectratio="f"/>
              </v:line>
            </w:pict>
          </mc:Fallback>
        </mc:AlternateContent>
      </w:r>
    </w:p>
    <w:p w14:paraId="01737679">
      <w:pPr>
        <w:jc w:val="center"/>
        <w:rPr>
          <w:rFonts w:hint="eastAsia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榆林市特种设备检验检测院报检申请回执</w:t>
      </w:r>
      <w:r>
        <w:rPr>
          <w:rFonts w:hint="eastAsia"/>
          <w:b/>
          <w:bCs/>
          <w:sz w:val="18"/>
          <w:szCs w:val="18"/>
          <w:lang w:val="en-US" w:eastAsia="zh-CN"/>
        </w:rPr>
        <w:t xml:space="preserve"> </w:t>
      </w:r>
    </w:p>
    <w:p w14:paraId="77C0881D">
      <w:pPr>
        <w:jc w:val="right"/>
        <w:rPr>
          <w:rFonts w:hint="default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eastAsia="zh-CN"/>
        </w:rPr>
        <w:t>编号：</w:t>
      </w:r>
      <w:r>
        <w:rPr>
          <w:rFonts w:hint="eastAsia"/>
          <w:sz w:val="18"/>
          <w:szCs w:val="18"/>
          <w:lang w:val="en-US" w:eastAsia="zh-CN"/>
        </w:rPr>
        <w:t>2026</w:t>
      </w:r>
      <w:bookmarkStart w:id="1" w:name="_GoBack"/>
      <w:bookmarkEnd w:id="1"/>
      <w:r>
        <w:rPr>
          <w:rFonts w:hint="eastAsia"/>
          <w:sz w:val="18"/>
          <w:szCs w:val="18"/>
          <w:lang w:val="en-US" w:eastAsia="zh-CN"/>
        </w:rPr>
        <w:t>-</w:t>
      </w:r>
    </w:p>
    <w:tbl>
      <w:tblPr>
        <w:tblStyle w:val="2"/>
        <w:tblW w:w="10072" w:type="dxa"/>
        <w:tblInd w:w="-7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40"/>
        <w:gridCol w:w="6632"/>
      </w:tblGrid>
      <w:tr w14:paraId="03A89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3440" w:type="dxa"/>
            <w:noWrap w:val="0"/>
            <w:vAlign w:val="center"/>
          </w:tcPr>
          <w:p w14:paraId="2A325679"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设备使用单位</w:t>
            </w:r>
          </w:p>
        </w:tc>
        <w:tc>
          <w:tcPr>
            <w:tcW w:w="6632" w:type="dxa"/>
            <w:noWrap w:val="0"/>
            <w:vAlign w:val="center"/>
          </w:tcPr>
          <w:p w14:paraId="30C3B3EE"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</w:p>
        </w:tc>
      </w:tr>
      <w:tr w14:paraId="50BD6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3440" w:type="dxa"/>
            <w:noWrap w:val="0"/>
            <w:vAlign w:val="center"/>
          </w:tcPr>
          <w:p w14:paraId="5C388C90">
            <w:pPr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  <w:lang w:eastAsia="zh-CN"/>
              </w:rPr>
              <w:t>安装单位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  <w:lang w:eastAsia="zh-CN"/>
              </w:rPr>
              <w:t>维保单位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  <w:lang w:eastAsia="zh-CN"/>
              </w:rPr>
              <w:t>改造单位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</w:p>
          <w:p w14:paraId="1955BC59">
            <w:pPr>
              <w:jc w:val="both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  <w:lang w:eastAsia="zh-CN"/>
              </w:rPr>
              <w:t>制造单位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  <w:lang w:eastAsia="zh-CN"/>
              </w:rPr>
              <w:t>维修单位</w:t>
            </w:r>
          </w:p>
        </w:tc>
        <w:tc>
          <w:tcPr>
            <w:tcW w:w="6632" w:type="dxa"/>
            <w:noWrap w:val="0"/>
            <w:vAlign w:val="center"/>
          </w:tcPr>
          <w:p w14:paraId="5E5F416C"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</w:p>
        </w:tc>
      </w:tr>
      <w:tr w14:paraId="2E309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3440" w:type="dxa"/>
            <w:noWrap w:val="0"/>
            <w:vAlign w:val="center"/>
          </w:tcPr>
          <w:p w14:paraId="75EF4A47"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设备类别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/台数</w:t>
            </w:r>
          </w:p>
        </w:tc>
        <w:tc>
          <w:tcPr>
            <w:tcW w:w="6632" w:type="dxa"/>
            <w:noWrap w:val="0"/>
            <w:vAlign w:val="center"/>
          </w:tcPr>
          <w:p w14:paraId="279CEC31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□锅炉</w:t>
            </w: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  <w:r>
              <w:rPr>
                <w:rFonts w:hint="eastAsia"/>
                <w:sz w:val="18"/>
                <w:szCs w:val="18"/>
              </w:rPr>
              <w:t>压力容器</w:t>
            </w: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</w:rPr>
              <w:t xml:space="preserve"> □压力管道</w:t>
            </w: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</w:rPr>
              <w:t xml:space="preserve">  □电梯</w:t>
            </w: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</w:rPr>
              <w:t xml:space="preserve">   □起重机械</w:t>
            </w: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</w:p>
          <w:p w14:paraId="2BEF48C9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  <w:r>
              <w:rPr>
                <w:rFonts w:hint="eastAsia"/>
                <w:sz w:val="18"/>
                <w:szCs w:val="18"/>
              </w:rPr>
              <w:t>厂车</w:t>
            </w: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</w:rPr>
              <w:t xml:space="preserve">  □安全阀</w:t>
            </w: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□气瓶</w:t>
            </w: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 xml:space="preserve"> □水质</w:t>
            </w: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 □其他</w:t>
            </w: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</w:rPr>
              <w:t xml:space="preserve">      </w:t>
            </w:r>
          </w:p>
        </w:tc>
      </w:tr>
      <w:tr w14:paraId="3ABF6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3440" w:type="dxa"/>
            <w:noWrap w:val="0"/>
            <w:vAlign w:val="center"/>
          </w:tcPr>
          <w:p w14:paraId="05051E4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报检类别</w:t>
            </w:r>
          </w:p>
        </w:tc>
        <w:tc>
          <w:tcPr>
            <w:tcW w:w="6632" w:type="dxa"/>
            <w:noWrap w:val="0"/>
            <w:vAlign w:val="center"/>
          </w:tcPr>
          <w:p w14:paraId="47630121">
            <w:pPr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  <w:lang w:eastAsia="zh-CN"/>
              </w:rPr>
              <w:t>监检</w:t>
            </w:r>
            <w:r>
              <w:rPr>
                <w:rFonts w:hint="eastAsia"/>
                <w:sz w:val="18"/>
                <w:szCs w:val="18"/>
              </w:rPr>
              <w:t xml:space="preserve">  □</w:t>
            </w:r>
            <w:r>
              <w:rPr>
                <w:rFonts w:hint="eastAsia"/>
                <w:sz w:val="18"/>
                <w:szCs w:val="18"/>
                <w:lang w:eastAsia="zh-CN"/>
              </w:rPr>
              <w:t>定检</w:t>
            </w:r>
            <w:r>
              <w:rPr>
                <w:rFonts w:hint="eastAsia"/>
                <w:sz w:val="18"/>
                <w:szCs w:val="18"/>
              </w:rPr>
              <w:t xml:space="preserve">  □维修   □</w:t>
            </w:r>
            <w:r>
              <w:rPr>
                <w:rFonts w:hint="eastAsia"/>
                <w:sz w:val="18"/>
                <w:szCs w:val="18"/>
                <w:lang w:eastAsia="zh-CN"/>
              </w:rPr>
              <w:t>改造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外检 □首检  □校验（□离线、□在线）□水(介)质检验 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□锅炉化学清洗检验 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  <w:r>
              <w:rPr>
                <w:rFonts w:hint="eastAsia"/>
                <w:sz w:val="18"/>
                <w:szCs w:val="18"/>
              </w:rPr>
              <w:t>委托  □其他</w:t>
            </w:r>
          </w:p>
        </w:tc>
      </w:tr>
      <w:tr w14:paraId="6C32C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3440" w:type="dxa"/>
            <w:noWrap w:val="0"/>
            <w:vAlign w:val="center"/>
          </w:tcPr>
          <w:p w14:paraId="7FC5B03E"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受理情况</w:t>
            </w:r>
          </w:p>
        </w:tc>
        <w:tc>
          <w:tcPr>
            <w:tcW w:w="6632" w:type="dxa"/>
            <w:noWrap w:val="0"/>
            <w:vAlign w:val="top"/>
          </w:tcPr>
          <w:p w14:paraId="45326B07">
            <w:pPr>
              <w:jc w:val="both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□受理      □不受理</w:t>
            </w:r>
            <w:r>
              <w:rPr>
                <w:rFonts w:hint="eastAsia"/>
                <w:sz w:val="18"/>
                <w:szCs w:val="18"/>
                <w:lang w:eastAsia="zh-CN"/>
              </w:rPr>
              <w:t>，不受理原因：</w:t>
            </w:r>
          </w:p>
        </w:tc>
      </w:tr>
      <w:tr w14:paraId="47CA3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40" w:type="dxa"/>
            <w:noWrap w:val="0"/>
            <w:vAlign w:val="center"/>
          </w:tcPr>
          <w:p w14:paraId="0C8D5EA9"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报检日期</w:t>
            </w:r>
          </w:p>
        </w:tc>
        <w:tc>
          <w:tcPr>
            <w:tcW w:w="6632" w:type="dxa"/>
            <w:noWrap w:val="0"/>
            <w:vAlign w:val="center"/>
          </w:tcPr>
          <w:p w14:paraId="79B42A89">
            <w:pPr>
              <w:jc w:val="both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    年   月   日</w:t>
            </w:r>
          </w:p>
        </w:tc>
      </w:tr>
      <w:tr w14:paraId="6EEAB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0072" w:type="dxa"/>
            <w:gridSpan w:val="2"/>
            <w:noWrap w:val="0"/>
            <w:vAlign w:val="center"/>
          </w:tcPr>
          <w:p w14:paraId="45A6E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受理成功后，请及时与相关科室联系，联系电话：</w:t>
            </w:r>
          </w:p>
          <w:p w14:paraId="69669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工业锅炉检验中心：8186859  电站锅炉检验中心：8186849  压力管道检验中心：8186844 </w:t>
            </w:r>
          </w:p>
          <w:p w14:paraId="23634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压力容器检验中心：8186845  电梯检验中心：8186854  起重机械检测中心：8186852  厂车检测中心：8186853</w:t>
            </w:r>
          </w:p>
        </w:tc>
      </w:tr>
      <w:tr w14:paraId="0DF07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0072" w:type="dxa"/>
            <w:gridSpan w:val="2"/>
            <w:noWrap w:val="0"/>
            <w:vAlign w:val="center"/>
          </w:tcPr>
          <w:p w14:paraId="32DE1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监督电话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业务管理科：0912-8186842  纪检电话：0912-8186857  市局特设科电话：0912-3456683  省局特设局电话：029-86138280  029-86138281</w:t>
            </w:r>
          </w:p>
        </w:tc>
      </w:tr>
    </w:tbl>
    <w:p w14:paraId="3F26DF0A">
      <w:pPr>
        <w:rPr>
          <w:b/>
          <w:bCs/>
          <w:sz w:val="18"/>
          <w:szCs w:val="18"/>
        </w:rPr>
      </w:pPr>
    </w:p>
    <w:sectPr>
      <w:pgSz w:w="11906" w:h="16838"/>
      <w:pgMar w:top="680" w:right="1800" w:bottom="68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hYjNkYzMwMTRiZGM1YWE4Njc3MWVhMzgxZDE4YzgifQ=="/>
  </w:docVars>
  <w:rsids>
    <w:rsidRoot w:val="05965B67"/>
    <w:rsid w:val="01970BC3"/>
    <w:rsid w:val="05965B67"/>
    <w:rsid w:val="0B963B16"/>
    <w:rsid w:val="0E8C4A31"/>
    <w:rsid w:val="11F3092F"/>
    <w:rsid w:val="12784311"/>
    <w:rsid w:val="12A26023"/>
    <w:rsid w:val="14FB7E3D"/>
    <w:rsid w:val="16885F49"/>
    <w:rsid w:val="17ECCDEE"/>
    <w:rsid w:val="1B010860"/>
    <w:rsid w:val="1CEE2D5A"/>
    <w:rsid w:val="1D4530EF"/>
    <w:rsid w:val="1E560BB7"/>
    <w:rsid w:val="1FBF66F7"/>
    <w:rsid w:val="22252D7A"/>
    <w:rsid w:val="22B6357E"/>
    <w:rsid w:val="2303569D"/>
    <w:rsid w:val="2B754E4C"/>
    <w:rsid w:val="2BF20326"/>
    <w:rsid w:val="2FF16992"/>
    <w:rsid w:val="320E095E"/>
    <w:rsid w:val="32824B43"/>
    <w:rsid w:val="39830BA7"/>
    <w:rsid w:val="3BDA652C"/>
    <w:rsid w:val="3E7FAAD5"/>
    <w:rsid w:val="3F0417A0"/>
    <w:rsid w:val="3FFB163C"/>
    <w:rsid w:val="404257C6"/>
    <w:rsid w:val="42C73536"/>
    <w:rsid w:val="45B8071F"/>
    <w:rsid w:val="45D426DA"/>
    <w:rsid w:val="4C2713F1"/>
    <w:rsid w:val="4FEF900E"/>
    <w:rsid w:val="53120896"/>
    <w:rsid w:val="56951A59"/>
    <w:rsid w:val="58E8067D"/>
    <w:rsid w:val="5AE3545D"/>
    <w:rsid w:val="5BEB70AE"/>
    <w:rsid w:val="5EA909DF"/>
    <w:rsid w:val="6ADFD5EE"/>
    <w:rsid w:val="6BAE0979"/>
    <w:rsid w:val="6F5A7A77"/>
    <w:rsid w:val="71506C4D"/>
    <w:rsid w:val="73BD5E16"/>
    <w:rsid w:val="75DA3F2C"/>
    <w:rsid w:val="7C18217D"/>
    <w:rsid w:val="835FD346"/>
    <w:rsid w:val="BE9B5C62"/>
    <w:rsid w:val="FC3B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716</Words>
  <Characters>838</Characters>
  <Lines>0</Lines>
  <Paragraphs>0</Paragraphs>
  <TotalTime>0</TotalTime>
  <ScaleCrop>false</ScaleCrop>
  <LinksUpToDate>false</LinksUpToDate>
  <CharactersWithSpaces>1184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2021-07-23T19:26:00Z</dcterms:created>
  <dc:creator>Administrator</dc:creator>
  <cp:lastModifiedBy>du</cp:lastModifiedBy>
  <cp:lastPrinted>2021-07-27T18:43:00Z</cp:lastPrinted>
  <dcterms:modified xsi:type="dcterms:W3CDTF">2026-01-04T08:45:48Z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64C75FA9EECC45E6A047615137F48301_13</vt:lpwstr>
  </property>
  <property fmtid="{D5CDD505-2E9C-101B-9397-08002B2CF9AE}" pid="4" name="KSOTemplateDocerSaveRecord">
    <vt:lpwstr>eyJoZGlkIjoiMjUzYWU2YmEwNWM1MWQ1NjZhNTU4YmRkNjJhNGNkYjciLCJ1c2VySWQiOiIyMjY2MzA1NDkifQ==</vt:lpwstr>
  </property>
</Properties>
</file>