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F3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1757"/>
        <w:textAlignment w:val="auto"/>
        <w:rPr>
          <w:rFonts w:hint="eastAsia"/>
          <w:sz w:val="28"/>
          <w:szCs w:val="28"/>
        </w:rPr>
      </w:pPr>
      <w:bookmarkStart w:id="0" w:name="_Toc343249880"/>
      <w:r>
        <w:rPr>
          <w:rFonts w:hint="eastAsia"/>
          <w:color w:val="000000"/>
          <w:sz w:val="22"/>
          <w:szCs w:val="22"/>
          <w:lang w:eastAsia="zh-CN"/>
        </w:rPr>
        <w:t>文件编号：</w:t>
      </w:r>
      <w:r>
        <w:rPr>
          <w:rFonts w:hint="eastAsia"/>
          <w:color w:val="000000"/>
          <w:sz w:val="22"/>
          <w:szCs w:val="22"/>
        </w:rPr>
        <w:t>YTJBG-</w:t>
      </w:r>
      <w:r>
        <w:rPr>
          <w:rFonts w:hint="eastAsia"/>
          <w:color w:val="000000"/>
          <w:sz w:val="22"/>
          <w:szCs w:val="22"/>
          <w:lang w:val="en-US" w:eastAsia="zh-CN"/>
        </w:rPr>
        <w:t>076</w:t>
      </w:r>
      <w:r>
        <w:rPr>
          <w:rFonts w:hint="eastAsia"/>
          <w:color w:val="000000"/>
          <w:sz w:val="22"/>
          <w:szCs w:val="22"/>
        </w:rPr>
        <w:t>-</w:t>
      </w:r>
      <w:r>
        <w:rPr>
          <w:rFonts w:hint="eastAsia"/>
          <w:color w:val="000000"/>
          <w:sz w:val="22"/>
          <w:szCs w:val="22"/>
          <w:lang w:val="en-US" w:eastAsia="zh-CN"/>
        </w:rPr>
        <w:t>2024/1</w:t>
      </w:r>
      <w:r>
        <w:rPr>
          <w:rFonts w:hint="eastAsia"/>
          <w:color w:val="000000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            </w:t>
      </w:r>
    </w:p>
    <w:p w14:paraId="26B53009">
      <w:pPr>
        <w:ind w:left="-899" w:leftChars="-428"/>
        <w:jc w:val="center"/>
        <w:outlineLvl w:val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</w:t>
      </w:r>
      <w:bookmarkEnd w:id="0"/>
      <w:bookmarkStart w:id="1" w:name="_GoBack"/>
      <w:bookmarkEnd w:id="1"/>
      <w:r>
        <w:rPr>
          <w:rFonts w:hint="eastAsia"/>
          <w:b/>
          <w:sz w:val="28"/>
          <w:szCs w:val="28"/>
        </w:rPr>
        <w:t>榆林市特种设备检验</w:t>
      </w:r>
      <w:r>
        <w:rPr>
          <w:rFonts w:hint="eastAsia"/>
          <w:b/>
          <w:sz w:val="28"/>
          <w:szCs w:val="28"/>
          <w:lang w:eastAsia="zh-CN"/>
        </w:rPr>
        <w:t>检测院</w:t>
      </w:r>
      <w:r>
        <w:rPr>
          <w:rFonts w:hint="eastAsia"/>
          <w:b/>
          <w:sz w:val="28"/>
          <w:szCs w:val="28"/>
        </w:rPr>
        <w:t>报检申请表</w:t>
      </w:r>
    </w:p>
    <w:p w14:paraId="55D30626">
      <w:pPr>
        <w:jc w:val="right"/>
        <w:rPr>
          <w:rFonts w:hint="default" w:eastAsia="宋体"/>
          <w:lang w:val="en-US" w:eastAsia="zh-CN"/>
        </w:rPr>
      </w:pPr>
      <w:r>
        <w:rPr>
          <w:rFonts w:hint="eastAsia"/>
          <w:sz w:val="18"/>
          <w:szCs w:val="18"/>
        </w:rPr>
        <w:t>编号：</w:t>
      </w:r>
      <w:r>
        <w:rPr>
          <w:rFonts w:hint="eastAsia"/>
          <w:sz w:val="18"/>
          <w:szCs w:val="18"/>
          <w:lang w:val="en-US" w:eastAsia="zh-CN"/>
        </w:rPr>
        <w:t>2026-</w:t>
      </w:r>
    </w:p>
    <w:tbl>
      <w:tblPr>
        <w:tblStyle w:val="2"/>
        <w:tblW w:w="10053" w:type="dxa"/>
        <w:tblInd w:w="-7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1390"/>
        <w:gridCol w:w="928"/>
        <w:gridCol w:w="2320"/>
        <w:gridCol w:w="210"/>
        <w:gridCol w:w="3161"/>
      </w:tblGrid>
      <w:tr w14:paraId="1A4F7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044" w:type="dxa"/>
            <w:vMerge w:val="restart"/>
            <w:noWrap w:val="0"/>
            <w:vAlign w:val="center"/>
          </w:tcPr>
          <w:p w14:paraId="640A132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设备使用单位（盖章）</w:t>
            </w:r>
          </w:p>
        </w:tc>
        <w:tc>
          <w:tcPr>
            <w:tcW w:w="1390" w:type="dxa"/>
            <w:vMerge w:val="restart"/>
            <w:noWrap w:val="0"/>
            <w:vAlign w:val="top"/>
          </w:tcPr>
          <w:p w14:paraId="7E1670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58" w:type="dxa"/>
            <w:gridSpan w:val="3"/>
            <w:noWrap w:val="0"/>
            <w:vAlign w:val="center"/>
          </w:tcPr>
          <w:p w14:paraId="22ACD28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安装/改造/维修/制造单位（盖章）</w:t>
            </w:r>
          </w:p>
        </w:tc>
        <w:tc>
          <w:tcPr>
            <w:tcW w:w="3161" w:type="dxa"/>
            <w:noWrap w:val="0"/>
            <w:vAlign w:val="center"/>
          </w:tcPr>
          <w:p w14:paraId="4FFB51B8">
            <w:pPr>
              <w:rPr>
                <w:rFonts w:hint="eastAsia"/>
                <w:sz w:val="18"/>
                <w:szCs w:val="18"/>
              </w:rPr>
            </w:pPr>
          </w:p>
        </w:tc>
      </w:tr>
      <w:tr w14:paraId="25116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2044" w:type="dxa"/>
            <w:vMerge w:val="continue"/>
            <w:noWrap w:val="0"/>
            <w:vAlign w:val="top"/>
          </w:tcPr>
          <w:p w14:paraId="47A27E6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90" w:type="dxa"/>
            <w:vMerge w:val="continue"/>
            <w:noWrap w:val="0"/>
            <w:vAlign w:val="top"/>
          </w:tcPr>
          <w:p w14:paraId="1E863B5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58" w:type="dxa"/>
            <w:gridSpan w:val="3"/>
            <w:noWrap w:val="0"/>
            <w:vAlign w:val="top"/>
          </w:tcPr>
          <w:p w14:paraId="089B35D9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维保期限（仅限电梯类设备填写）</w:t>
            </w:r>
          </w:p>
        </w:tc>
        <w:tc>
          <w:tcPr>
            <w:tcW w:w="3161" w:type="dxa"/>
            <w:noWrap w:val="0"/>
            <w:vAlign w:val="top"/>
          </w:tcPr>
          <w:p w14:paraId="2224ADEB">
            <w:pPr>
              <w:ind w:firstLine="540" w:firstLineChars="3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月  日-   年   月   日</w:t>
            </w:r>
          </w:p>
        </w:tc>
      </w:tr>
      <w:tr w14:paraId="252AA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2044" w:type="dxa"/>
            <w:tcBorders>
              <w:bottom w:val="single" w:color="auto" w:sz="4" w:space="0"/>
            </w:tcBorders>
            <w:noWrap w:val="0"/>
            <w:vAlign w:val="center"/>
          </w:tcPr>
          <w:p w14:paraId="6D35E8D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使用单位联系人</w:t>
            </w:r>
          </w:p>
        </w:tc>
        <w:tc>
          <w:tcPr>
            <w:tcW w:w="1390" w:type="dxa"/>
            <w:tcBorders>
              <w:bottom w:val="single" w:color="auto" w:sz="4" w:space="0"/>
            </w:tcBorders>
            <w:noWrap w:val="0"/>
            <w:vAlign w:val="center"/>
          </w:tcPr>
          <w:p w14:paraId="67671FE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5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64ECB0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161" w:type="dxa"/>
            <w:tcBorders>
              <w:bottom w:val="single" w:color="auto" w:sz="4" w:space="0"/>
            </w:tcBorders>
            <w:noWrap w:val="0"/>
            <w:vAlign w:val="center"/>
          </w:tcPr>
          <w:p w14:paraId="6F649101">
            <w:pPr>
              <w:rPr>
                <w:rFonts w:hint="eastAsia"/>
                <w:sz w:val="18"/>
                <w:szCs w:val="18"/>
              </w:rPr>
            </w:pPr>
          </w:p>
        </w:tc>
      </w:tr>
      <w:tr w14:paraId="7E328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34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8FA15F3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  <w:lang w:eastAsia="zh-CN"/>
              </w:rPr>
              <w:t>安装单位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  <w:lang w:eastAsia="zh-CN"/>
              </w:rPr>
              <w:t>维保单位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  <w:lang w:eastAsia="zh-CN"/>
              </w:rPr>
              <w:t>改造单位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</w:p>
          <w:p w14:paraId="7DF10807"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  <w:lang w:eastAsia="zh-CN"/>
              </w:rPr>
              <w:t>制造单位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  <w:lang w:eastAsia="zh-CN"/>
              </w:rPr>
              <w:t>维修单位</w:t>
            </w:r>
          </w:p>
        </w:tc>
        <w:tc>
          <w:tcPr>
            <w:tcW w:w="661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CB24A9F"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单位名称（盖章）</w:t>
            </w:r>
          </w:p>
        </w:tc>
      </w:tr>
      <w:tr w14:paraId="72315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2044" w:type="dxa"/>
            <w:tcBorders>
              <w:bottom w:val="single" w:color="auto" w:sz="4" w:space="0"/>
            </w:tcBorders>
            <w:noWrap w:val="0"/>
            <w:vAlign w:val="center"/>
          </w:tcPr>
          <w:p w14:paraId="4616EF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安装/维保单位联系人</w:t>
            </w:r>
          </w:p>
        </w:tc>
        <w:tc>
          <w:tcPr>
            <w:tcW w:w="1390" w:type="dxa"/>
            <w:tcBorders>
              <w:bottom w:val="single" w:color="auto" w:sz="4" w:space="0"/>
            </w:tcBorders>
            <w:noWrap w:val="0"/>
            <w:vAlign w:val="center"/>
          </w:tcPr>
          <w:p w14:paraId="0B06A72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5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7D8C19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161" w:type="dxa"/>
            <w:tcBorders>
              <w:bottom w:val="single" w:color="auto" w:sz="4" w:space="0"/>
            </w:tcBorders>
            <w:noWrap w:val="0"/>
            <w:vAlign w:val="center"/>
          </w:tcPr>
          <w:p w14:paraId="55F52077">
            <w:pPr>
              <w:rPr>
                <w:rFonts w:hint="eastAsia"/>
                <w:sz w:val="18"/>
                <w:szCs w:val="18"/>
              </w:rPr>
            </w:pPr>
          </w:p>
        </w:tc>
      </w:tr>
      <w:tr w14:paraId="69671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044" w:type="dxa"/>
            <w:noWrap w:val="0"/>
            <w:vAlign w:val="center"/>
          </w:tcPr>
          <w:p w14:paraId="136F7A81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设备类别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/台数</w:t>
            </w:r>
          </w:p>
        </w:tc>
        <w:tc>
          <w:tcPr>
            <w:tcW w:w="8009" w:type="dxa"/>
            <w:gridSpan w:val="5"/>
            <w:noWrap w:val="0"/>
            <w:vAlign w:val="top"/>
          </w:tcPr>
          <w:p w14:paraId="648581D9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□锅炉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sz w:val="18"/>
                <w:szCs w:val="18"/>
              </w:rPr>
              <w:t>压力容器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  □压力管道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  □电梯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  □起重机械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</w:p>
          <w:p w14:paraId="28D3CA82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sz w:val="18"/>
                <w:szCs w:val="18"/>
              </w:rPr>
              <w:t>厂车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 □安全阀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□气瓶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 □水质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  □其他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      </w:t>
            </w:r>
          </w:p>
        </w:tc>
      </w:tr>
      <w:tr w14:paraId="55610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2044" w:type="dxa"/>
            <w:noWrap w:val="0"/>
            <w:vAlign w:val="center"/>
          </w:tcPr>
          <w:p w14:paraId="0E7D802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报检类别</w:t>
            </w:r>
          </w:p>
        </w:tc>
        <w:tc>
          <w:tcPr>
            <w:tcW w:w="8009" w:type="dxa"/>
            <w:gridSpan w:val="5"/>
            <w:noWrap w:val="0"/>
            <w:vAlign w:val="top"/>
          </w:tcPr>
          <w:p w14:paraId="7CA80D03"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  <w:lang w:eastAsia="zh-CN"/>
              </w:rPr>
              <w:t>监检</w:t>
            </w:r>
            <w:r>
              <w:rPr>
                <w:rFonts w:hint="eastAsia"/>
                <w:sz w:val="18"/>
                <w:szCs w:val="18"/>
              </w:rPr>
              <w:t xml:space="preserve">  □</w:t>
            </w:r>
            <w:r>
              <w:rPr>
                <w:rFonts w:hint="eastAsia"/>
                <w:sz w:val="18"/>
                <w:szCs w:val="18"/>
                <w:lang w:eastAsia="zh-CN"/>
              </w:rPr>
              <w:t>定检</w:t>
            </w:r>
            <w:r>
              <w:rPr>
                <w:rFonts w:hint="eastAsia"/>
                <w:sz w:val="18"/>
                <w:szCs w:val="18"/>
              </w:rPr>
              <w:t xml:space="preserve">  □维修   □</w:t>
            </w:r>
            <w:r>
              <w:rPr>
                <w:rFonts w:hint="eastAsia"/>
                <w:sz w:val="18"/>
                <w:szCs w:val="18"/>
                <w:lang w:eastAsia="zh-CN"/>
              </w:rPr>
              <w:t>改造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sz w:val="18"/>
                <w:szCs w:val="18"/>
              </w:rPr>
              <w:t>外检 □首检  □校验（□离线、□在线）  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年度检查</w:t>
            </w:r>
          </w:p>
          <w:p w14:paraId="1096A16E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□水(介)质检验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□锅炉化学清洗检验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□委托   □其他                         </w:t>
            </w:r>
          </w:p>
        </w:tc>
      </w:tr>
      <w:tr w14:paraId="15A8B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2044" w:type="dxa"/>
            <w:noWrap w:val="0"/>
            <w:vAlign w:val="center"/>
          </w:tcPr>
          <w:p w14:paraId="30658D25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设备型号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sz w:val="18"/>
                <w:szCs w:val="18"/>
                <w:lang w:eastAsia="zh-CN"/>
              </w:rPr>
              <w:t>出厂编号</w:t>
            </w:r>
          </w:p>
          <w:p w14:paraId="2C61485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（如多台，应付清单）</w:t>
            </w:r>
          </w:p>
        </w:tc>
        <w:tc>
          <w:tcPr>
            <w:tcW w:w="8009" w:type="dxa"/>
            <w:gridSpan w:val="5"/>
            <w:noWrap w:val="0"/>
            <w:vAlign w:val="center"/>
          </w:tcPr>
          <w:p w14:paraId="5C2242BD">
            <w:pPr>
              <w:rPr>
                <w:rFonts w:hint="eastAsia"/>
                <w:sz w:val="18"/>
                <w:szCs w:val="18"/>
              </w:rPr>
            </w:pPr>
          </w:p>
        </w:tc>
      </w:tr>
      <w:tr w14:paraId="10175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2044" w:type="dxa"/>
            <w:noWrap w:val="0"/>
            <w:vAlign w:val="center"/>
          </w:tcPr>
          <w:p w14:paraId="46390904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>设备使用地点</w:t>
            </w:r>
            <w:r>
              <w:rPr>
                <w:rFonts w:hint="eastAsia"/>
                <w:sz w:val="16"/>
                <w:szCs w:val="16"/>
                <w:lang w:eastAsia="zh-CN"/>
              </w:rPr>
              <w:t>（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行政区域</w:t>
            </w:r>
            <w:r>
              <w:rPr>
                <w:rFonts w:hint="eastAsia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2318" w:type="dxa"/>
            <w:gridSpan w:val="2"/>
            <w:noWrap w:val="0"/>
            <w:vAlign w:val="center"/>
          </w:tcPr>
          <w:p w14:paraId="7AE26E4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20" w:type="dxa"/>
            <w:noWrap w:val="0"/>
            <w:vAlign w:val="center"/>
          </w:tcPr>
          <w:p w14:paraId="505288D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申报人</w:t>
            </w:r>
          </w:p>
        </w:tc>
        <w:tc>
          <w:tcPr>
            <w:tcW w:w="3371" w:type="dxa"/>
            <w:gridSpan w:val="2"/>
            <w:noWrap w:val="0"/>
            <w:vAlign w:val="center"/>
          </w:tcPr>
          <w:p w14:paraId="10A4C6E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46E91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0053" w:type="dxa"/>
            <w:gridSpan w:val="6"/>
            <w:noWrap w:val="0"/>
            <w:vAlign w:val="center"/>
          </w:tcPr>
          <w:p w14:paraId="120D1FA3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报检日期：          年        月        日</w:t>
            </w:r>
          </w:p>
        </w:tc>
      </w:tr>
      <w:tr w14:paraId="4F561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2044" w:type="dxa"/>
            <w:noWrap w:val="0"/>
            <w:vAlign w:val="center"/>
          </w:tcPr>
          <w:p w14:paraId="4921F263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备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lang w:eastAsia="zh-CN"/>
              </w:rPr>
              <w:t>注</w:t>
            </w:r>
          </w:p>
        </w:tc>
        <w:tc>
          <w:tcPr>
            <w:tcW w:w="8009" w:type="dxa"/>
            <w:gridSpan w:val="5"/>
            <w:noWrap w:val="0"/>
            <w:vAlign w:val="center"/>
          </w:tcPr>
          <w:p w14:paraId="6A1E0288">
            <w:pPr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按照榆特检院【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2023】26号文件第五条第三款之规定，请及时将此申请表返回业务管理科存档。</w:t>
            </w:r>
          </w:p>
        </w:tc>
      </w:tr>
      <w:tr w14:paraId="76D99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0053" w:type="dxa"/>
            <w:gridSpan w:val="6"/>
            <w:noWrap w:val="0"/>
            <w:vAlign w:val="top"/>
          </w:tcPr>
          <w:p w14:paraId="50BC678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□受理         □不受理</w:t>
            </w:r>
            <w:r>
              <w:rPr>
                <w:rFonts w:hint="eastAsia"/>
                <w:sz w:val="18"/>
                <w:szCs w:val="18"/>
                <w:lang w:eastAsia="zh-CN"/>
              </w:rPr>
              <w:t>，不受理原因：</w:t>
            </w:r>
            <w:r>
              <w:rPr>
                <w:rFonts w:hint="eastAsia"/>
                <w:sz w:val="18"/>
                <w:szCs w:val="18"/>
              </w:rPr>
              <w:t xml:space="preserve">        </w:t>
            </w:r>
          </w:p>
          <w:p w14:paraId="23BE1CCD">
            <w:pPr>
              <w:ind w:firstLine="4860" w:firstLineChars="27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报检受理人：        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       年    月    日</w:t>
            </w:r>
          </w:p>
        </w:tc>
      </w:tr>
      <w:tr w14:paraId="18535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0053" w:type="dxa"/>
            <w:gridSpan w:val="6"/>
            <w:noWrap w:val="0"/>
            <w:vAlign w:val="top"/>
          </w:tcPr>
          <w:p w14:paraId="2FC7157F">
            <w:pPr>
              <w:spacing w:line="480" w:lineRule="auto"/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检验安排时间（主任签字）：        </w:t>
            </w:r>
            <w:r>
              <w:rPr>
                <w:rFonts w:hint="eastAsia"/>
                <w:sz w:val="18"/>
                <w:szCs w:val="18"/>
              </w:rPr>
              <w:t xml:space="preserve">   年    月    日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； 实际检验时间（检验员签字）：              </w:t>
            </w:r>
            <w:r>
              <w:rPr>
                <w:rFonts w:hint="eastAsia"/>
                <w:sz w:val="18"/>
                <w:szCs w:val="18"/>
              </w:rPr>
              <w:t xml:space="preserve">   年    月    日</w:t>
            </w:r>
          </w:p>
        </w:tc>
      </w:tr>
      <w:tr w14:paraId="31074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0053" w:type="dxa"/>
            <w:gridSpan w:val="6"/>
            <w:noWrap w:val="0"/>
            <w:vAlign w:val="top"/>
          </w:tcPr>
          <w:p w14:paraId="4A632F9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特种设备检验工作联络单编号：                                    开具日期：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/>
                <w:sz w:val="18"/>
                <w:szCs w:val="18"/>
              </w:rPr>
              <w:t xml:space="preserve"> 年    月    日</w:t>
            </w:r>
          </w:p>
          <w:p w14:paraId="0D852260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特种设备检验意见通知书编号：                                    开具日期：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/>
                <w:sz w:val="18"/>
                <w:szCs w:val="18"/>
              </w:rPr>
              <w:t xml:space="preserve"> 年    月    日</w:t>
            </w:r>
          </w:p>
          <w:p w14:paraId="64B29CF1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出具检验报告日期：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18"/>
                <w:szCs w:val="18"/>
              </w:rPr>
              <w:t xml:space="preserve"> 年    月    日</w:t>
            </w:r>
          </w:p>
        </w:tc>
      </w:tr>
    </w:tbl>
    <w:p w14:paraId="588A4AB1">
      <w:pPr>
        <w:jc w:val="center"/>
        <w:rPr>
          <w:rFonts w:hint="eastAsia"/>
          <w:sz w:val="18"/>
          <w:szCs w:val="18"/>
          <w:lang w:eastAsia="zh-CN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-878205</wp:posOffset>
                </wp:positionH>
                <wp:positionV relativeFrom="paragraph">
                  <wp:posOffset>133350</wp:posOffset>
                </wp:positionV>
                <wp:extent cx="681291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4795" y="6456045"/>
                          <a:ext cx="68129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9.15pt;margin-top:10.5pt;height:0pt;width:536.45pt;z-index:251659264;mso-width-relative:page;mso-height-relative:page;" filled="f" stroked="t" coordsize="21600,21600" o:gfxdata="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T+pjHZAAAACgEAAA8AAAAAAAAAAQAgAAAAIgAAAGRycy9kb3ducmV2LnhtbFBLAQIU&#10;ABQAAAAIAIdO4kDfkwZv8gEAAL0DAAAOAAAAAAAAAAEAIAAAACgBAABkcnMvZTJvRG9jLnhtbFBL&#10;BQYAAAAABgAGAFkBAACMBQAAAAA=&#10;">
                <v:fill on="f" focussize="0,0"/>
                <v:stroke weight="0.5pt" color="#000000 [3213]" miterlimit="8" joinstyle="miter" dashstyle="1 1"/>
                <v:imagedata o:title=""/>
                <o:lock v:ext="edit" aspectratio="f"/>
              </v:line>
            </w:pict>
          </mc:Fallback>
        </mc:AlternateContent>
      </w:r>
    </w:p>
    <w:p w14:paraId="01737679">
      <w:pPr>
        <w:jc w:val="center"/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榆林市特种设备检验检测院报检申请回执</w:t>
      </w:r>
      <w:r>
        <w:rPr>
          <w:rFonts w:hint="eastAsia"/>
          <w:b/>
          <w:bCs/>
          <w:sz w:val="18"/>
          <w:szCs w:val="18"/>
          <w:lang w:val="en-US" w:eastAsia="zh-CN"/>
        </w:rPr>
        <w:t xml:space="preserve"> </w:t>
      </w:r>
    </w:p>
    <w:p w14:paraId="77C0881D">
      <w:pPr>
        <w:jc w:val="right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eastAsia="zh-CN"/>
        </w:rPr>
        <w:t>编号：</w:t>
      </w:r>
      <w:r>
        <w:rPr>
          <w:rFonts w:hint="eastAsia"/>
          <w:sz w:val="18"/>
          <w:szCs w:val="18"/>
          <w:lang w:val="en-US" w:eastAsia="zh-CN"/>
        </w:rPr>
        <w:t>2026-</w:t>
      </w:r>
    </w:p>
    <w:tbl>
      <w:tblPr>
        <w:tblStyle w:val="2"/>
        <w:tblW w:w="10072" w:type="dxa"/>
        <w:tblInd w:w="-7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0"/>
        <w:gridCol w:w="6632"/>
      </w:tblGrid>
      <w:tr w14:paraId="03A89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440" w:type="dxa"/>
            <w:noWrap w:val="0"/>
            <w:vAlign w:val="center"/>
          </w:tcPr>
          <w:p w14:paraId="2A325679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设备使用单位</w:t>
            </w:r>
          </w:p>
        </w:tc>
        <w:tc>
          <w:tcPr>
            <w:tcW w:w="6632" w:type="dxa"/>
            <w:noWrap w:val="0"/>
            <w:vAlign w:val="center"/>
          </w:tcPr>
          <w:p w14:paraId="30C3B3EE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 w14:paraId="50BD6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440" w:type="dxa"/>
            <w:noWrap w:val="0"/>
            <w:vAlign w:val="center"/>
          </w:tcPr>
          <w:p w14:paraId="5C388C90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  <w:lang w:eastAsia="zh-CN"/>
              </w:rPr>
              <w:t>安装单位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  <w:lang w:eastAsia="zh-CN"/>
              </w:rPr>
              <w:t>维保单位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  <w:lang w:eastAsia="zh-CN"/>
              </w:rPr>
              <w:t>改造单位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</w:p>
          <w:p w14:paraId="1955BC59">
            <w:pPr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  <w:lang w:eastAsia="zh-CN"/>
              </w:rPr>
              <w:t>制造单位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  <w:lang w:eastAsia="zh-CN"/>
              </w:rPr>
              <w:t>维修单位</w:t>
            </w:r>
          </w:p>
        </w:tc>
        <w:tc>
          <w:tcPr>
            <w:tcW w:w="6632" w:type="dxa"/>
            <w:noWrap w:val="0"/>
            <w:vAlign w:val="center"/>
          </w:tcPr>
          <w:p w14:paraId="5E5F416C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 w14:paraId="2E309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3440" w:type="dxa"/>
            <w:noWrap w:val="0"/>
            <w:vAlign w:val="center"/>
          </w:tcPr>
          <w:p w14:paraId="75EF4A47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设备类别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/台数</w:t>
            </w:r>
          </w:p>
        </w:tc>
        <w:tc>
          <w:tcPr>
            <w:tcW w:w="6632" w:type="dxa"/>
            <w:noWrap w:val="0"/>
            <w:vAlign w:val="center"/>
          </w:tcPr>
          <w:p w14:paraId="279CEC3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□锅炉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sz w:val="18"/>
                <w:szCs w:val="18"/>
              </w:rPr>
              <w:t>压力容器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□压力管道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 □电梯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 □起重机械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</w:p>
          <w:p w14:paraId="2BEF48C9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sz w:val="18"/>
                <w:szCs w:val="18"/>
              </w:rPr>
              <w:t>厂车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 □安全阀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□气瓶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□水质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□其他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     </w:t>
            </w:r>
          </w:p>
        </w:tc>
      </w:tr>
      <w:tr w14:paraId="3ABF6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3440" w:type="dxa"/>
            <w:noWrap w:val="0"/>
            <w:vAlign w:val="center"/>
          </w:tcPr>
          <w:p w14:paraId="05051E4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报检类别</w:t>
            </w:r>
          </w:p>
        </w:tc>
        <w:tc>
          <w:tcPr>
            <w:tcW w:w="6632" w:type="dxa"/>
            <w:noWrap w:val="0"/>
            <w:vAlign w:val="center"/>
          </w:tcPr>
          <w:p w14:paraId="47630121"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  <w:lang w:eastAsia="zh-CN"/>
              </w:rPr>
              <w:t>监检</w:t>
            </w:r>
            <w:r>
              <w:rPr>
                <w:rFonts w:hint="eastAsia"/>
                <w:sz w:val="18"/>
                <w:szCs w:val="18"/>
              </w:rPr>
              <w:t xml:space="preserve">  □</w:t>
            </w:r>
            <w:r>
              <w:rPr>
                <w:rFonts w:hint="eastAsia"/>
                <w:sz w:val="18"/>
                <w:szCs w:val="18"/>
                <w:lang w:eastAsia="zh-CN"/>
              </w:rPr>
              <w:t>定检</w:t>
            </w:r>
            <w:r>
              <w:rPr>
                <w:rFonts w:hint="eastAsia"/>
                <w:sz w:val="18"/>
                <w:szCs w:val="18"/>
              </w:rPr>
              <w:t xml:space="preserve">  □维修  □</w:t>
            </w:r>
            <w:r>
              <w:rPr>
                <w:rFonts w:hint="eastAsia"/>
                <w:sz w:val="18"/>
                <w:szCs w:val="18"/>
                <w:lang w:eastAsia="zh-CN"/>
              </w:rPr>
              <w:t>改造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sz w:val="18"/>
                <w:szCs w:val="18"/>
              </w:rPr>
              <w:t>外检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□首检  □校验（□离线、□在线）□水(介)质检验  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年度检查  </w:t>
            </w:r>
            <w:r>
              <w:rPr>
                <w:rFonts w:hint="eastAsia"/>
                <w:sz w:val="18"/>
                <w:szCs w:val="18"/>
              </w:rPr>
              <w:t xml:space="preserve">□锅炉化学清洗检验  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sz w:val="18"/>
                <w:szCs w:val="18"/>
              </w:rPr>
              <w:t>委托  □其他</w:t>
            </w:r>
          </w:p>
        </w:tc>
      </w:tr>
      <w:tr w14:paraId="6C32C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3440" w:type="dxa"/>
            <w:noWrap w:val="0"/>
            <w:vAlign w:val="center"/>
          </w:tcPr>
          <w:p w14:paraId="7FC5B03E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受理情况</w:t>
            </w:r>
          </w:p>
        </w:tc>
        <w:tc>
          <w:tcPr>
            <w:tcW w:w="6632" w:type="dxa"/>
            <w:noWrap w:val="0"/>
            <w:vAlign w:val="top"/>
          </w:tcPr>
          <w:p w14:paraId="45326B07">
            <w:pPr>
              <w:jc w:val="both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□受理      □不受理</w:t>
            </w:r>
            <w:r>
              <w:rPr>
                <w:rFonts w:hint="eastAsia"/>
                <w:sz w:val="18"/>
                <w:szCs w:val="18"/>
                <w:lang w:eastAsia="zh-CN"/>
              </w:rPr>
              <w:t>，不受理原因：</w:t>
            </w:r>
          </w:p>
        </w:tc>
      </w:tr>
      <w:tr w14:paraId="47CA3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40" w:type="dxa"/>
            <w:noWrap w:val="0"/>
            <w:vAlign w:val="center"/>
          </w:tcPr>
          <w:p w14:paraId="0C8D5EA9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报检日期</w:t>
            </w:r>
          </w:p>
        </w:tc>
        <w:tc>
          <w:tcPr>
            <w:tcW w:w="6632" w:type="dxa"/>
            <w:noWrap w:val="0"/>
            <w:vAlign w:val="center"/>
          </w:tcPr>
          <w:p w14:paraId="79B42A89">
            <w:pPr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年   月   日</w:t>
            </w:r>
          </w:p>
        </w:tc>
      </w:tr>
      <w:tr w14:paraId="6EEAB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0072" w:type="dxa"/>
            <w:gridSpan w:val="2"/>
            <w:noWrap w:val="0"/>
            <w:vAlign w:val="center"/>
          </w:tcPr>
          <w:p w14:paraId="45A6E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受理成功后，请及时与相关科室联系，联系电话：</w:t>
            </w:r>
          </w:p>
          <w:p w14:paraId="69669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工业锅炉检验中心：8186859  电站锅炉检验中心：8186849  压力管道检验中心：8186844  无损检测中心：8186833</w:t>
            </w:r>
          </w:p>
          <w:p w14:paraId="23634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压力容器检验中心：8186845      电梯检验中心：8186854  起重机械检测中心：8186852  厂车检测中心：8186853</w:t>
            </w:r>
          </w:p>
        </w:tc>
      </w:tr>
      <w:tr w14:paraId="0DF07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0072" w:type="dxa"/>
            <w:gridSpan w:val="2"/>
            <w:noWrap w:val="0"/>
            <w:vAlign w:val="center"/>
          </w:tcPr>
          <w:p w14:paraId="32DE1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监督电话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业务管理科：0912-8186842  纪检电话：0912-8186858  市局特设科电话：0912-3456683  省局特设局电话：029-86138280  029-86138281</w:t>
            </w:r>
          </w:p>
        </w:tc>
      </w:tr>
    </w:tbl>
    <w:p w14:paraId="3F26DF0A">
      <w:pPr>
        <w:rPr>
          <w:b/>
          <w:bCs/>
          <w:sz w:val="18"/>
          <w:szCs w:val="18"/>
        </w:rPr>
      </w:pPr>
    </w:p>
    <w:sectPr>
      <w:pgSz w:w="11906" w:h="16838"/>
      <w:pgMar w:top="680" w:right="1800" w:bottom="68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YjNkYzMwMTRiZGM1YWE4Njc3MWVhMzgxZDE4YzgifQ=="/>
  </w:docVars>
  <w:rsids>
    <w:rsidRoot w:val="05965B67"/>
    <w:rsid w:val="00AE3E1D"/>
    <w:rsid w:val="00D91EDB"/>
    <w:rsid w:val="01970BC3"/>
    <w:rsid w:val="036839EA"/>
    <w:rsid w:val="043F474B"/>
    <w:rsid w:val="05965B67"/>
    <w:rsid w:val="061834A6"/>
    <w:rsid w:val="070E0121"/>
    <w:rsid w:val="0B963B16"/>
    <w:rsid w:val="0B971310"/>
    <w:rsid w:val="0C770521"/>
    <w:rsid w:val="0C955649"/>
    <w:rsid w:val="0DB31D06"/>
    <w:rsid w:val="0E7C659C"/>
    <w:rsid w:val="0E8C4A31"/>
    <w:rsid w:val="0FEC5808"/>
    <w:rsid w:val="102E4BC5"/>
    <w:rsid w:val="11F3092F"/>
    <w:rsid w:val="12784311"/>
    <w:rsid w:val="12A26023"/>
    <w:rsid w:val="14900FF3"/>
    <w:rsid w:val="14FB7E3D"/>
    <w:rsid w:val="16885F49"/>
    <w:rsid w:val="17800EAB"/>
    <w:rsid w:val="17ECCDEE"/>
    <w:rsid w:val="19397563"/>
    <w:rsid w:val="1B010860"/>
    <w:rsid w:val="1B132036"/>
    <w:rsid w:val="1CEE2D5A"/>
    <w:rsid w:val="1D291FA4"/>
    <w:rsid w:val="1D4530EF"/>
    <w:rsid w:val="1DB4365C"/>
    <w:rsid w:val="1E560BB7"/>
    <w:rsid w:val="1FBF66F7"/>
    <w:rsid w:val="22252D7A"/>
    <w:rsid w:val="22B6357E"/>
    <w:rsid w:val="2303569D"/>
    <w:rsid w:val="24C85C3F"/>
    <w:rsid w:val="2547125A"/>
    <w:rsid w:val="26F471BF"/>
    <w:rsid w:val="2B0049F0"/>
    <w:rsid w:val="2B754E4C"/>
    <w:rsid w:val="2BF20326"/>
    <w:rsid w:val="2CB03B88"/>
    <w:rsid w:val="2FF16992"/>
    <w:rsid w:val="320E095E"/>
    <w:rsid w:val="32824B43"/>
    <w:rsid w:val="37C16E7D"/>
    <w:rsid w:val="38EF3C8A"/>
    <w:rsid w:val="39830BA7"/>
    <w:rsid w:val="3B9C3C56"/>
    <w:rsid w:val="3BDA652C"/>
    <w:rsid w:val="3DC254CA"/>
    <w:rsid w:val="3DCE3E6E"/>
    <w:rsid w:val="3E7FAAD5"/>
    <w:rsid w:val="3E9843C7"/>
    <w:rsid w:val="3F0417A0"/>
    <w:rsid w:val="3F8A5760"/>
    <w:rsid w:val="3FFB163C"/>
    <w:rsid w:val="404257C6"/>
    <w:rsid w:val="4068438D"/>
    <w:rsid w:val="42642FF3"/>
    <w:rsid w:val="42C73536"/>
    <w:rsid w:val="45435142"/>
    <w:rsid w:val="45B8071F"/>
    <w:rsid w:val="45D426DA"/>
    <w:rsid w:val="49090450"/>
    <w:rsid w:val="497E13D0"/>
    <w:rsid w:val="4AFA62A3"/>
    <w:rsid w:val="4B1A6945"/>
    <w:rsid w:val="4C2713F1"/>
    <w:rsid w:val="4D2A6229"/>
    <w:rsid w:val="4FEF900E"/>
    <w:rsid w:val="4FF04118"/>
    <w:rsid w:val="51C969CF"/>
    <w:rsid w:val="52122591"/>
    <w:rsid w:val="53120896"/>
    <w:rsid w:val="56951A59"/>
    <w:rsid w:val="58E8067D"/>
    <w:rsid w:val="5AE3545D"/>
    <w:rsid w:val="5BEB70AE"/>
    <w:rsid w:val="5CF63585"/>
    <w:rsid w:val="5E6737F7"/>
    <w:rsid w:val="5EA909DF"/>
    <w:rsid w:val="62DB3536"/>
    <w:rsid w:val="6ADFD5EE"/>
    <w:rsid w:val="6BAE0979"/>
    <w:rsid w:val="6D5B09CB"/>
    <w:rsid w:val="6EB56FB1"/>
    <w:rsid w:val="6F5A7A77"/>
    <w:rsid w:val="71506C4D"/>
    <w:rsid w:val="73506AF8"/>
    <w:rsid w:val="73984857"/>
    <w:rsid w:val="73BD5E16"/>
    <w:rsid w:val="74BB20DB"/>
    <w:rsid w:val="75DA3F2C"/>
    <w:rsid w:val="762A53DF"/>
    <w:rsid w:val="77422BFC"/>
    <w:rsid w:val="7C18217D"/>
    <w:rsid w:val="7E5356EF"/>
    <w:rsid w:val="835FD346"/>
    <w:rsid w:val="BE9B5C62"/>
    <w:rsid w:val="FC3B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797</Words>
  <Characters>925</Characters>
  <Lines>0</Lines>
  <Paragraphs>0</Paragraphs>
  <TotalTime>1020</TotalTime>
  <ScaleCrop>false</ScaleCrop>
  <LinksUpToDate>false</LinksUpToDate>
  <CharactersWithSpaces>1444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2021-07-23T19:26:00Z</dcterms:created>
  <dc:creator>Administrator</dc:creator>
  <cp:lastModifiedBy>郑毛毛要努力</cp:lastModifiedBy>
  <cp:lastPrinted>2026-04-22T00:12:00Z</cp:lastPrinted>
  <dcterms:modified xsi:type="dcterms:W3CDTF">2026-04-22T01:09:38Z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5B9BEBF6D2B64CB39B2E8F7F6530C6F2_13</vt:lpwstr>
  </property>
  <property fmtid="{D5CDD505-2E9C-101B-9397-08002B2CF9AE}" pid="4" name="KSOTemplateDocerSaveRecord">
    <vt:lpwstr>eyJoZGlkIjoiYmQxYTk0ODhlMzU0OGRlMWVkMDg4M2JmYjliNzczYjEiLCJ1c2VySWQiOiIyNTQ5ODkyNjMifQ==</vt:lpwstr>
  </property>
</Properties>
</file>